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25" w:rsidRPr="00854647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 xml:space="preserve">Колегія  управління  освіти </w:t>
      </w:r>
      <w:r w:rsidR="00527D9A">
        <w:rPr>
          <w:rFonts w:ascii="Times New Roman" w:hAnsi="Times New Roman" w:cs="Times New Roman"/>
          <w:b/>
          <w:sz w:val="32"/>
          <w:szCs w:val="32"/>
        </w:rPr>
        <w:t>26</w:t>
      </w:r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 w:rsidR="00801F1D">
        <w:rPr>
          <w:rFonts w:ascii="Times New Roman" w:hAnsi="Times New Roman" w:cs="Times New Roman"/>
          <w:b/>
          <w:sz w:val="32"/>
          <w:szCs w:val="32"/>
        </w:rPr>
        <w:t>1</w:t>
      </w:r>
      <w:r w:rsidR="00527D9A">
        <w:rPr>
          <w:rFonts w:ascii="Times New Roman" w:hAnsi="Times New Roman" w:cs="Times New Roman"/>
          <w:b/>
          <w:sz w:val="32"/>
          <w:szCs w:val="32"/>
        </w:rPr>
        <w:t>2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 w:rsidR="00854647">
        <w:rPr>
          <w:rFonts w:ascii="Times New Roman" w:hAnsi="Times New Roman" w:cs="Times New Roman"/>
          <w:b/>
          <w:sz w:val="32"/>
          <w:szCs w:val="32"/>
          <w:lang w:val="ru-RU"/>
        </w:rPr>
        <w:t>9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801F1D" w:rsidRDefault="00527D9A" w:rsidP="00527D9A">
      <w:pPr>
        <w:pStyle w:val="a5"/>
        <w:numPr>
          <w:ilvl w:val="0"/>
          <w:numId w:val="1"/>
        </w:numPr>
        <w:tabs>
          <w:tab w:val="left" w:pos="708"/>
        </w:tabs>
        <w:ind w:right="461"/>
      </w:pPr>
      <w:r w:rsidRPr="00527D9A">
        <w:t>Про  стан  фінансування закладів  освіти  у  2019  році та  перспективи  фінансування  на 2020  рік</w:t>
      </w:r>
      <w:r>
        <w:t xml:space="preserve"> </w:t>
      </w:r>
      <w:bookmarkStart w:id="0" w:name="_GoBack"/>
      <w:bookmarkEnd w:id="0"/>
    </w:p>
    <w:p w:rsidR="00527D9A" w:rsidRPr="00801F1D" w:rsidRDefault="00527D9A" w:rsidP="00527D9A">
      <w:pPr>
        <w:pStyle w:val="a5"/>
        <w:tabs>
          <w:tab w:val="left" w:pos="708"/>
        </w:tabs>
        <w:ind w:left="720" w:right="461"/>
      </w:pPr>
    </w:p>
    <w:p w:rsidR="00801F1D" w:rsidRPr="00801F1D" w:rsidRDefault="00527D9A" w:rsidP="00801F1D">
      <w:pPr>
        <w:pStyle w:val="a5"/>
        <w:numPr>
          <w:ilvl w:val="0"/>
          <w:numId w:val="1"/>
        </w:numPr>
        <w:tabs>
          <w:tab w:val="left" w:pos="708"/>
        </w:tabs>
        <w:ind w:right="461"/>
      </w:pPr>
      <w:r>
        <w:t xml:space="preserve"> </w:t>
      </w:r>
      <w:r>
        <w:t>Про роботу   закладів загальної  середньої освіти з  профілактики  злочинності  серед  неповнолітніх</w:t>
      </w:r>
    </w:p>
    <w:p w:rsidR="00555D25" w:rsidRPr="00555D25" w:rsidRDefault="00854647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 w:rsidRPr="0085464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Голова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Сінчук</w:t>
            </w:r>
            <w:proofErr w:type="spellEnd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Михайлович</w:t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Заступник голови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Пузир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 Олег Михайлович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Члени колегії</w:t>
            </w: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Болотіна   Олеся  Михайлівна</w:t>
            </w:r>
          </w:p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Волошина Наталя Володимирівна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Коломійчук</w:t>
            </w:r>
            <w:proofErr w:type="spellEnd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Тетяна Павлівна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Левицька Любов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Майстренко Світлана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Маленька Любов Михайлівна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Мохірєва Віра Борисівна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Невідома Наталя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Строчко Оксана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Супряга  Тетяна Олександрівна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335D7"/>
    <w:multiLevelType w:val="hybridMultilevel"/>
    <w:tmpl w:val="F06279F2"/>
    <w:lvl w:ilvl="0" w:tplc="5E46FF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527D9A"/>
    <w:rsid w:val="00555D25"/>
    <w:rsid w:val="006C3099"/>
    <w:rsid w:val="00801F1D"/>
    <w:rsid w:val="00854647"/>
    <w:rsid w:val="00D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D30D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8546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54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4</cp:revision>
  <cp:lastPrinted>2019-10-30T06:31:00Z</cp:lastPrinted>
  <dcterms:created xsi:type="dcterms:W3CDTF">2019-04-24T11:05:00Z</dcterms:created>
  <dcterms:modified xsi:type="dcterms:W3CDTF">2019-12-26T06:34:00Z</dcterms:modified>
</cp:coreProperties>
</file>